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2793" w14:textId="0F05D6DB" w:rsidR="00991D4E" w:rsidRPr="00991D4E" w:rsidRDefault="00991D4E" w:rsidP="00991D4E">
      <w:pPr>
        <w:pStyle w:val="Heading1"/>
        <w:rPr>
          <w:rFonts w:eastAsia="Times New Roman"/>
          <w:b/>
          <w:bCs/>
          <w:sz w:val="36"/>
          <w:szCs w:val="36"/>
          <w:lang w:eastAsia="en-GB"/>
        </w:rPr>
      </w:pPr>
      <w:r w:rsidRPr="00991D4E">
        <w:rPr>
          <w:rFonts w:eastAsia="Times New Roman"/>
          <w:b/>
          <w:bCs/>
          <w:sz w:val="36"/>
          <w:szCs w:val="36"/>
          <w:lang w:eastAsia="en-GB"/>
        </w:rPr>
        <w:t>Gold Coast Domestic and Family Violence</w:t>
      </w:r>
      <w:r w:rsidRPr="00991D4E">
        <w:rPr>
          <w:rFonts w:eastAsia="Times New Roman"/>
          <w:b/>
          <w:bCs/>
          <w:sz w:val="36"/>
          <w:szCs w:val="36"/>
          <w:lang w:eastAsia="en-GB"/>
        </w:rPr>
        <w:t xml:space="preserve"> </w:t>
      </w:r>
      <w:r w:rsidRPr="00991D4E">
        <w:rPr>
          <w:rFonts w:eastAsia="Times New Roman"/>
          <w:b/>
          <w:bCs/>
          <w:sz w:val="36"/>
          <w:szCs w:val="36"/>
          <w:lang w:eastAsia="en-GB"/>
        </w:rPr>
        <w:t>Community Plan</w:t>
      </w:r>
    </w:p>
    <w:p w14:paraId="70451468" w14:textId="77777777" w:rsidR="00991D4E" w:rsidRPr="00991D4E" w:rsidRDefault="00991D4E" w:rsidP="00991D4E">
      <w:pPr>
        <w:pStyle w:val="Heading2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t>Our Community Voice</w:t>
      </w:r>
    </w:p>
    <w:p w14:paraId="252CCA1A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425205B6" w14:textId="77777777" w:rsidR="00991D4E" w:rsidRPr="00991D4E" w:rsidRDefault="00991D4E" w:rsidP="00991D4E">
      <w:pPr>
        <w:pStyle w:val="Heading3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t>Awareness and education</w:t>
      </w:r>
    </w:p>
    <w:p w14:paraId="5FB1EEC8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Community awareness</w:t>
      </w:r>
    </w:p>
    <w:p w14:paraId="48225C6D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“I didn’t know that I was experiencing coercive control because I was so conditioned to think that it was all my fault.”</w:t>
      </w:r>
    </w:p>
    <w:p w14:paraId="69409F68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Early domestic and family violence education</w:t>
      </w:r>
    </w:p>
    <w:p w14:paraId="6F304281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“We need to open up the language so young people can more easily identify what is actually happening to them.”</w:t>
      </w:r>
    </w:p>
    <w:p w14:paraId="29743405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Targeted training for services</w:t>
      </w:r>
    </w:p>
    <w:p w14:paraId="69FC5F88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11E9DBB2" w14:textId="77777777" w:rsidR="00991D4E" w:rsidRPr="00991D4E" w:rsidRDefault="00991D4E" w:rsidP="00991D4E">
      <w:pPr>
        <w:pStyle w:val="Heading3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t>Access to supports and information</w:t>
      </w:r>
    </w:p>
    <w:p w14:paraId="539DF5BC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Easily accessible information</w:t>
      </w:r>
    </w:p>
    <w:p w14:paraId="6DE8FE5E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“I didn’t know where to go, who to call.”</w:t>
      </w:r>
    </w:p>
    <w:p w14:paraId="1E734A85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Flexible and timely responses</w:t>
      </w:r>
    </w:p>
    <w:p w14:paraId="47FE9939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“Too many wrong doors and too much red tape.”</w:t>
      </w:r>
    </w:p>
    <w:p w14:paraId="0D48EF6F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“There is a lot of bouncing back and forth.”</w:t>
      </w:r>
    </w:p>
    <w:p w14:paraId="421632FE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Practical and long-term supports</w:t>
      </w:r>
    </w:p>
    <w:p w14:paraId="68AF008E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“Support seems to just disappear after leaving the relationship.”</w:t>
      </w:r>
    </w:p>
    <w:p w14:paraId="1CB52FF7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6DFDCB2E" w14:textId="77777777" w:rsidR="00991D4E" w:rsidRPr="00991D4E" w:rsidRDefault="00991D4E" w:rsidP="00991D4E">
      <w:pPr>
        <w:pStyle w:val="Heading3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t>Safety and accountability</w:t>
      </w:r>
    </w:p>
    <w:p w14:paraId="3C68833F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Safety and stability beyond crisis</w:t>
      </w:r>
    </w:p>
    <w:p w14:paraId="107FD225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“Women are encouraged to leave unsafe relationships... however quickly fall through the cracks into other unsafe scenarios for example homelessness.”</w:t>
      </w:r>
    </w:p>
    <w:p w14:paraId="12AD8925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Accountability for people using violence</w:t>
      </w:r>
    </w:p>
    <w:p w14:paraId="267310A8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“Accountability beyond a criminal justice response.”</w:t>
      </w:r>
    </w:p>
    <w:p w14:paraId="2752CA0F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2E1E70CD" w14:textId="77777777" w:rsidR="00991D4E" w:rsidRPr="00991D4E" w:rsidRDefault="00991D4E" w:rsidP="00991D4E">
      <w:pPr>
        <w:pStyle w:val="Heading3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t>Reaching everyone in our community</w:t>
      </w:r>
    </w:p>
    <w:p w14:paraId="60DA29A9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Inclusive and culturally responsive support</w:t>
      </w:r>
    </w:p>
    <w:p w14:paraId="2C7D1349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“There are assumptions about cultural background, social and migration status and socio-economic status as a predictor of violence.”</w:t>
      </w:r>
    </w:p>
    <w:p w14:paraId="555997A8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“Women with disability are overrepresented yet still in the ‘too hard’ basket.”</w:t>
      </w:r>
    </w:p>
    <w:p w14:paraId="691BF473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Lived experience</w:t>
      </w:r>
    </w:p>
    <w:p w14:paraId="707DD99C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“People with lived experience need to be part of the solution.”</w:t>
      </w:r>
    </w:p>
    <w:p w14:paraId="27121CDA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Community connection</w:t>
      </w:r>
    </w:p>
    <w:p w14:paraId="7CE98F50" w14:textId="77777777" w:rsidR="00991D4E" w:rsidRPr="00991D4E" w:rsidRDefault="00991D4E" w:rsidP="00991D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272BF224" w14:textId="4C3CC47E" w:rsidR="00991D4E" w:rsidRPr="00991D4E" w:rsidRDefault="00991D4E" w:rsidP="00991D4E">
      <w:pPr>
        <w:pStyle w:val="Heading3"/>
        <w:rPr>
          <w:rFonts w:eastAsia="Times New Roman"/>
          <w:lang w:eastAsia="en-GB"/>
        </w:rPr>
      </w:pPr>
      <w:r w:rsidRPr="00991D4E">
        <w:rPr>
          <w:rFonts w:eastAsia="Times New Roman"/>
          <w:lang w:eastAsia="en-GB"/>
        </w:rPr>
        <w:lastRenderedPageBreak/>
        <w:t xml:space="preserve">How </w:t>
      </w:r>
      <w:r>
        <w:rPr>
          <w:rFonts w:eastAsia="Times New Roman"/>
          <w:lang w:eastAsia="en-GB"/>
        </w:rPr>
        <w:t>do we turn ideas into action</w:t>
      </w:r>
      <w:r w:rsidRPr="00991D4E">
        <w:rPr>
          <w:rFonts w:eastAsia="Times New Roman"/>
          <w:lang w:eastAsia="en-GB"/>
        </w:rPr>
        <w:t>?</w:t>
      </w:r>
    </w:p>
    <w:p w14:paraId="5BF50F24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Regular information and education sessions in community spaces where people visit regularly</w:t>
      </w:r>
    </w:p>
    <w:p w14:paraId="6352BD87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Domestic and family violence specialist workers in government and non-government services</w:t>
      </w:r>
    </w:p>
    <w:p w14:paraId="783DE1FF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More after-hours outreach support</w:t>
      </w:r>
    </w:p>
    <w:p w14:paraId="7913DA6F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Make information more easily available and accessible</w:t>
      </w:r>
    </w:p>
    <w:p w14:paraId="09AFDC9F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More emergency accommodation and long-term housing options</w:t>
      </w:r>
    </w:p>
    <w:p w14:paraId="3AAF82D3" w14:textId="77777777" w:rsidR="00991D4E" w:rsidRPr="00991D4E" w:rsidRDefault="00991D4E" w:rsidP="00991D4E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991D4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More training for GPs, health services, teachers, childcare educators, police, lawyers and magistrates</w:t>
      </w:r>
    </w:p>
    <w:p w14:paraId="7A98B91D" w14:textId="77777777" w:rsidR="00D35EEC" w:rsidRDefault="00D35EEC"/>
    <w:sectPr w:rsidR="00D3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5285"/>
    <w:multiLevelType w:val="multilevel"/>
    <w:tmpl w:val="F352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53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4E"/>
    <w:rsid w:val="00451981"/>
    <w:rsid w:val="00991D4E"/>
    <w:rsid w:val="00D35EEC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4FA27"/>
  <w15:chartTrackingRefBased/>
  <w15:docId w15:val="{4480168C-ECF8-424F-BF77-44F60DC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Cinta Graves</dc:creator>
  <cp:keywords/>
  <dc:description/>
  <cp:lastModifiedBy>Cinta Graves</cp:lastModifiedBy>
  <cp:revision>1</cp:revision>
  <dcterms:created xsi:type="dcterms:W3CDTF">2026-06-05T01:11:00Z</dcterms:created>
  <dcterms:modified xsi:type="dcterms:W3CDTF">2026-06-05T01:14:00Z</dcterms:modified>
</cp:coreProperties>
</file>